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5F" w:rsidRDefault="00DF365F" w:rsidP="00DF365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Задания  на СРО</w: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469"/>
        <w:gridCol w:w="1030"/>
        <w:gridCol w:w="1379"/>
        <w:gridCol w:w="1320"/>
        <w:gridCol w:w="1260"/>
      </w:tblGrid>
      <w:tr w:rsidR="00DF365F" w:rsidTr="00E8259A">
        <w:trPr>
          <w:trHeight w:val="90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jc w:val="center"/>
            </w:pPr>
            <w:r>
              <w:t xml:space="preserve">Тема, задание, </w:t>
            </w:r>
          </w:p>
          <w:p w:rsidR="00DF365F" w:rsidRDefault="00DF365F" w:rsidP="00E8259A">
            <w:pPr>
              <w:jc w:val="center"/>
            </w:pPr>
            <w:r>
              <w:t>виды работ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jc w:val="center"/>
            </w:pPr>
            <w:r>
              <w:t>Кол-во часов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jc w:val="center"/>
            </w:pPr>
            <w:r>
              <w:t>Литература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jc w:val="center"/>
            </w:pPr>
            <w: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jc w:val="center"/>
            </w:pPr>
            <w:r>
              <w:t>Сроки сдачи, неделя</w:t>
            </w:r>
          </w:p>
        </w:tc>
      </w:tr>
      <w:tr w:rsidR="00DF365F" w:rsidTr="00E8259A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r>
              <w:t>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pPr>
              <w:rPr>
                <w:szCs w:val="28"/>
              </w:rPr>
            </w:pPr>
            <w:r>
              <w:rPr>
                <w:szCs w:val="28"/>
              </w:rPr>
              <w:t>Переводчик в роли ученика.</w:t>
            </w:r>
          </w:p>
          <w:p w:rsidR="00DF365F" w:rsidRPr="009C6718" w:rsidRDefault="00DF365F" w:rsidP="00E8259A">
            <w:r>
              <w:rPr>
                <w:szCs w:val="28"/>
              </w:rPr>
              <w:t>Сделать анализ своего интеллекта, памяти и других аспектов по схеме</w:t>
            </w:r>
            <w: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960B02" w:rsidRDefault="00DF365F" w:rsidP="00E8259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5B3CB2" w:rsidRDefault="005B3CB2" w:rsidP="00E8259A">
            <w:r>
              <w:t>Робинсон «Как стать переводчиком»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9C6718" w:rsidRDefault="00DF365F" w:rsidP="00E8259A">
            <w:r>
              <w:t>Выполнение  ИДЗ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6D611C" w:rsidRDefault="005B3CB2" w:rsidP="00E8259A">
            <w:pPr>
              <w:jc w:val="center"/>
              <w:rPr>
                <w:lang w:val="en-US"/>
              </w:rPr>
            </w:pPr>
            <w:r>
              <w:t>8</w:t>
            </w:r>
            <w:r w:rsidR="00DF365F">
              <w:rPr>
                <w:lang w:val="en-US"/>
              </w:rPr>
              <w:t xml:space="preserve"> </w:t>
            </w:r>
          </w:p>
        </w:tc>
      </w:tr>
      <w:tr w:rsidR="00DF365F" w:rsidTr="00E8259A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r>
              <w:t>2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9C6718" w:rsidRDefault="00DF365F" w:rsidP="00E8259A">
            <w:r>
              <w:rPr>
                <w:szCs w:val="28"/>
              </w:rPr>
              <w:t>Анализ словарных статей Изучение специальной терминологии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960B02" w:rsidRDefault="00DF365F" w:rsidP="00E8259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DC59F2" w:rsidRDefault="005B3CB2" w:rsidP="00E8259A">
            <w:pPr>
              <w:rPr>
                <w:lang w:val="en-US"/>
              </w:rPr>
            </w:pPr>
            <w:r>
              <w:t>Робинсон «Как стать переводчиком»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Default="00DF365F" w:rsidP="00E8259A">
            <w:r>
              <w:t xml:space="preserve"> Выполнение </w:t>
            </w:r>
            <w:proofErr w:type="spellStart"/>
            <w:proofErr w:type="gramStart"/>
            <w:r>
              <w:t>упраж</w:t>
            </w:r>
            <w:proofErr w:type="spellEnd"/>
            <w:r>
              <w:t xml:space="preserve"> нений</w:t>
            </w:r>
            <w:proofErr w:type="gramEnd"/>
            <w:r>
              <w:t xml:space="preserve"> и ИДЗ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65F" w:rsidRPr="006D611C" w:rsidRDefault="00DF365F" w:rsidP="00E8259A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15</w:t>
            </w:r>
          </w:p>
        </w:tc>
      </w:tr>
    </w:tbl>
    <w:p w:rsidR="001E34C3" w:rsidRPr="00AC3277" w:rsidRDefault="001E34C3" w:rsidP="001E34C3">
      <w:pPr>
        <w:rPr>
          <w:b/>
        </w:rPr>
      </w:pPr>
      <w:r w:rsidRPr="00AC3277">
        <w:rPr>
          <w:b/>
        </w:rPr>
        <w:t xml:space="preserve">Темы </w:t>
      </w:r>
      <w:r>
        <w:rPr>
          <w:b/>
        </w:rPr>
        <w:t>докладов.</w:t>
      </w:r>
    </w:p>
    <w:p w:rsidR="001E34C3" w:rsidRPr="00AC3277" w:rsidRDefault="001E34C3" w:rsidP="001E34C3">
      <w:r w:rsidRPr="00AC3277">
        <w:t>1. Способы передачи имён собственных при переводе</w:t>
      </w:r>
    </w:p>
    <w:p w:rsidR="001E34C3" w:rsidRPr="00AC3277" w:rsidRDefault="001E34C3" w:rsidP="001E34C3">
      <w:r w:rsidRPr="00AC3277">
        <w:t xml:space="preserve">2. Перевод </w:t>
      </w:r>
      <w:proofErr w:type="spellStart"/>
      <w:r w:rsidRPr="00AC3277">
        <w:t>блендов</w:t>
      </w:r>
      <w:proofErr w:type="spellEnd"/>
    </w:p>
    <w:p w:rsidR="001E34C3" w:rsidRPr="00AC3277" w:rsidRDefault="001E34C3" w:rsidP="001E34C3">
      <w:r w:rsidRPr="00AC3277">
        <w:t>3. Неологизмы в социальных сетях и их перевод</w:t>
      </w:r>
    </w:p>
    <w:p w:rsidR="001E34C3" w:rsidRPr="00AC3277" w:rsidRDefault="001E34C3" w:rsidP="001E34C3">
      <w:r w:rsidRPr="00AC3277">
        <w:t>4. Англоязычный молодёжный сленг и его перевод на русский язык</w:t>
      </w:r>
    </w:p>
    <w:p w:rsidR="001E34C3" w:rsidRPr="00AC3277" w:rsidRDefault="001E34C3" w:rsidP="001E34C3">
      <w:r w:rsidRPr="00AC3277">
        <w:t xml:space="preserve">5. Англоязычные </w:t>
      </w:r>
      <w:proofErr w:type="spellStart"/>
      <w:r w:rsidRPr="00AC3277">
        <w:t>зоонимы</w:t>
      </w:r>
      <w:proofErr w:type="spellEnd"/>
    </w:p>
    <w:p w:rsidR="001E34C3" w:rsidRPr="00AC3277" w:rsidRDefault="001E34C3" w:rsidP="001E34C3">
      <w:r w:rsidRPr="00AC3277">
        <w:t>6. Особенности текстов социальной рекламы и их перевод</w:t>
      </w:r>
    </w:p>
    <w:p w:rsidR="001E34C3" w:rsidRPr="00AC3277" w:rsidRDefault="001E34C3" w:rsidP="001E34C3">
      <w:r w:rsidRPr="00AC3277">
        <w:t>7. К вопросу о переводе англоязычных песен</w:t>
      </w:r>
    </w:p>
    <w:p w:rsidR="001E34C3" w:rsidRPr="00AC3277" w:rsidRDefault="001E34C3" w:rsidP="001E34C3">
      <w:r w:rsidRPr="00AC3277">
        <w:t>8. Особенности газетный текстов и их перевод</w:t>
      </w:r>
    </w:p>
    <w:p w:rsidR="001E34C3" w:rsidRPr="00AC3277" w:rsidRDefault="001E34C3" w:rsidP="001E34C3">
      <w:r w:rsidRPr="00AC3277">
        <w:t>9. Русскоязычные заимствования в казахском языке</w:t>
      </w:r>
    </w:p>
    <w:p w:rsidR="001E34C3" w:rsidRPr="00AC3277" w:rsidRDefault="001E34C3" w:rsidP="001E34C3">
      <w:r w:rsidRPr="00AC3277">
        <w:t>10. Англицизмы в современном русском языке</w:t>
      </w:r>
    </w:p>
    <w:p w:rsidR="001E34C3" w:rsidRPr="00AC3277" w:rsidRDefault="001E34C3" w:rsidP="001E34C3">
      <w:r w:rsidRPr="00AC3277">
        <w:t>11. Переводческие ошибки: сущность и классификация</w:t>
      </w:r>
    </w:p>
    <w:p w:rsidR="001E34C3" w:rsidRPr="00AC3277" w:rsidRDefault="001E34C3" w:rsidP="001E34C3">
      <w:r w:rsidRPr="00AC3277">
        <w:t>12. Особенности перевода художественных и мультипликационных фильмов</w:t>
      </w:r>
    </w:p>
    <w:p w:rsidR="001E34C3" w:rsidRPr="00AC3277" w:rsidRDefault="001E34C3" w:rsidP="001E34C3">
      <w:r w:rsidRPr="00AC3277">
        <w:t>13. Способы передачи английских аббревиатур, используемых в компьютерном дискурсе,  на русском языке</w:t>
      </w:r>
    </w:p>
    <w:p w:rsidR="001E34C3" w:rsidRPr="00AC3277" w:rsidRDefault="001E34C3" w:rsidP="001E34C3">
      <w:r w:rsidRPr="00AC3277">
        <w:t xml:space="preserve">14. Семантика свадьбы как ритуала в русской, (английской) американской и казахской </w:t>
      </w:r>
      <w:proofErr w:type="spellStart"/>
      <w:r w:rsidRPr="00AC3277">
        <w:t>лингвокультурах</w:t>
      </w:r>
      <w:proofErr w:type="spellEnd"/>
    </w:p>
    <w:p w:rsidR="001E34C3" w:rsidRPr="00AC3277" w:rsidRDefault="001E34C3" w:rsidP="001E34C3">
      <w:r w:rsidRPr="00AC3277">
        <w:t xml:space="preserve">15. Речевой портрет современного студента (на примере английского языка) </w:t>
      </w:r>
    </w:p>
    <w:p w:rsidR="001E34C3" w:rsidRPr="00AC3277" w:rsidRDefault="001E34C3" w:rsidP="001E34C3">
      <w:r w:rsidRPr="00AC3277">
        <w:t>16. Особенности устной речи в текстах СМС и способы их передачи при переводе на русский язык.</w:t>
      </w:r>
    </w:p>
    <w:p w:rsidR="001E34C3" w:rsidRPr="00AC3277" w:rsidRDefault="001E34C3" w:rsidP="001E34C3">
      <w:r w:rsidRPr="00AC3277">
        <w:t>17. Интерференция: виды и способы преодоления.</w:t>
      </w:r>
    </w:p>
    <w:p w:rsidR="001E34C3" w:rsidRPr="00AC3277" w:rsidRDefault="001E34C3" w:rsidP="001E34C3">
      <w:r w:rsidRPr="00AC3277">
        <w:t>18. Языковые средства изображения фантастического мира в романе Дж. Роулинг «Гарри Поттер и философский камень» (“</w:t>
      </w:r>
      <w:r w:rsidRPr="00AC3277">
        <w:rPr>
          <w:lang w:val="en-US"/>
        </w:rPr>
        <w:t>Harry</w:t>
      </w:r>
      <w:r w:rsidRPr="00AC3277">
        <w:t xml:space="preserve"> </w:t>
      </w:r>
      <w:r w:rsidRPr="00AC3277">
        <w:rPr>
          <w:lang w:val="en-US"/>
        </w:rPr>
        <w:t>Potter</w:t>
      </w:r>
      <w:r w:rsidRPr="00AC3277">
        <w:t xml:space="preserve"> </w:t>
      </w:r>
      <w:r w:rsidRPr="00AC3277">
        <w:rPr>
          <w:lang w:val="en-US"/>
        </w:rPr>
        <w:t>and</w:t>
      </w:r>
      <w:r w:rsidRPr="00AC3277">
        <w:t xml:space="preserve"> </w:t>
      </w:r>
      <w:r w:rsidRPr="00AC3277">
        <w:rPr>
          <w:lang w:val="en-US"/>
        </w:rPr>
        <w:t>the</w:t>
      </w:r>
      <w:r w:rsidRPr="00AC3277">
        <w:t xml:space="preserve"> </w:t>
      </w:r>
      <w:r w:rsidRPr="00AC3277">
        <w:rPr>
          <w:lang w:val="en-US"/>
        </w:rPr>
        <w:t>Sorcerer</w:t>
      </w:r>
      <w:r w:rsidRPr="00AC3277">
        <w:t>’</w:t>
      </w:r>
      <w:r w:rsidRPr="00AC3277">
        <w:rPr>
          <w:lang w:val="en-US"/>
        </w:rPr>
        <w:t>s</w:t>
      </w:r>
      <w:r w:rsidRPr="00AC3277">
        <w:t xml:space="preserve"> </w:t>
      </w:r>
      <w:r w:rsidRPr="00AC3277">
        <w:rPr>
          <w:lang w:val="en-US"/>
        </w:rPr>
        <w:t>Stone</w:t>
      </w:r>
      <w:r w:rsidRPr="00AC3277">
        <w:t>”)</w:t>
      </w:r>
    </w:p>
    <w:p w:rsidR="001E34C3" w:rsidRPr="00AC3277" w:rsidRDefault="001E34C3" w:rsidP="001E34C3">
      <w:r w:rsidRPr="00AC3277">
        <w:t>19. Зооморфизмы в текстах английских сказок и способы их перевода на русский язык</w:t>
      </w:r>
    </w:p>
    <w:p w:rsidR="001E34C3" w:rsidRPr="00AC3277" w:rsidRDefault="001E34C3" w:rsidP="001E34C3">
      <w:r w:rsidRPr="00AC3277">
        <w:t xml:space="preserve">20. Языковые средства создания образа политика в ходе </w:t>
      </w:r>
      <w:proofErr w:type="gramStart"/>
      <w:r w:rsidRPr="00AC3277">
        <w:t>предвыборных компаний</w:t>
      </w:r>
      <w:proofErr w:type="gramEnd"/>
    </w:p>
    <w:p w:rsidR="001E34C3" w:rsidRPr="00AC3277" w:rsidRDefault="001E34C3" w:rsidP="001E34C3">
      <w:r w:rsidRPr="00AC3277">
        <w:t xml:space="preserve">21.  Лингвистические средства создания образа исламской угрозы в </w:t>
      </w:r>
      <w:proofErr w:type="gramStart"/>
      <w:r w:rsidRPr="00AC3277">
        <w:t>англоязычном</w:t>
      </w:r>
      <w:proofErr w:type="gramEnd"/>
      <w:r w:rsidRPr="00AC3277">
        <w:t xml:space="preserve"> </w:t>
      </w:r>
      <w:proofErr w:type="spellStart"/>
      <w:r w:rsidRPr="00AC3277">
        <w:t>медиадискурсе</w:t>
      </w:r>
      <w:proofErr w:type="spellEnd"/>
      <w:r w:rsidRPr="00AC3277">
        <w:t xml:space="preserve">  </w:t>
      </w:r>
    </w:p>
    <w:p w:rsidR="001E34C3" w:rsidRPr="00AC3277" w:rsidRDefault="001E34C3" w:rsidP="001E34C3">
      <w:r w:rsidRPr="00AC3277">
        <w:t xml:space="preserve">22. Языковые средства представления сторон военного конфликта в англоязычном </w:t>
      </w:r>
      <w:proofErr w:type="spellStart"/>
      <w:r w:rsidRPr="00AC3277">
        <w:t>медийном</w:t>
      </w:r>
      <w:proofErr w:type="spellEnd"/>
      <w:r w:rsidRPr="00AC3277">
        <w:t xml:space="preserve"> дискурсе </w:t>
      </w:r>
    </w:p>
    <w:p w:rsidR="001E34C3" w:rsidRPr="00AC3277" w:rsidRDefault="001E34C3" w:rsidP="001E34C3">
      <w:r w:rsidRPr="00AC3277">
        <w:t>23. Омонимия в современном английском языке</w:t>
      </w:r>
    </w:p>
    <w:p w:rsidR="001E34C3" w:rsidRPr="00AC3277" w:rsidRDefault="001E34C3" w:rsidP="001E34C3">
      <w:r w:rsidRPr="00AC3277">
        <w:t xml:space="preserve">24. Английские «эмоциональные» идиомы и их перевод </w:t>
      </w:r>
    </w:p>
    <w:p w:rsidR="00DF365F" w:rsidRDefault="00DF365F" w:rsidP="00DF365F">
      <w:pPr>
        <w:ind w:firstLine="540"/>
        <w:rPr>
          <w:b/>
          <w:sz w:val="28"/>
          <w:szCs w:val="28"/>
        </w:rPr>
      </w:pPr>
    </w:p>
    <w:p w:rsidR="0000751C" w:rsidRDefault="0000751C"/>
    <w:sectPr w:rsidR="00007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65F"/>
    <w:rsid w:val="0000751C"/>
    <w:rsid w:val="001E34C3"/>
    <w:rsid w:val="005B3CB2"/>
    <w:rsid w:val="00DF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Главный</cp:lastModifiedBy>
  <cp:revision>3</cp:revision>
  <dcterms:created xsi:type="dcterms:W3CDTF">2018-01-17T05:33:00Z</dcterms:created>
  <dcterms:modified xsi:type="dcterms:W3CDTF">2018-01-17T06:28:00Z</dcterms:modified>
</cp:coreProperties>
</file>